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469"/>
        <w:gridCol w:w="6537"/>
      </w:tblGrid>
      <w:tr w:rsidR="00915FF4" w:rsidRPr="00E16466" w14:paraId="0BA3E87E" w14:textId="77777777" w:rsidTr="00A0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2D2202D0" w14:textId="77777777"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0CD2BCDB" w14:textId="7342E03C" w:rsidR="00915FF4" w:rsidRPr="00E16466" w:rsidRDefault="0027467F" w:rsidP="002746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 Hons Commercial I</w:t>
            </w:r>
            <w:r w:rsidR="00014A02">
              <w:rPr>
                <w:rFonts w:ascii="Arial" w:hAnsi="Arial" w:cs="Arial"/>
                <w:sz w:val="24"/>
                <w:szCs w:val="24"/>
              </w:rPr>
              <w:t>llustration</w:t>
            </w:r>
          </w:p>
        </w:tc>
      </w:tr>
      <w:tr w:rsidR="00915FF4" w:rsidRPr="00E16466" w14:paraId="2273E88B" w14:textId="77777777" w:rsidTr="00A0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2A1ACF77" w14:textId="77777777"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Expected Attendance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6195C9B7" w14:textId="77777777" w:rsidR="00915FF4" w:rsidRDefault="00E16466" w:rsidP="00915F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12.15 </w:t>
            </w:r>
            <w:r w:rsidR="00915FF4" w:rsidRPr="00E16466">
              <w:rPr>
                <w:rFonts w:ascii="Arial" w:hAnsi="Arial" w:cs="Arial"/>
                <w:sz w:val="24"/>
                <w:szCs w:val="24"/>
              </w:rPr>
              <w:t xml:space="preserve">until 14.30.  Please note this time may vary depending on numbers of people attending the workshop on the day.  </w:t>
            </w:r>
          </w:p>
          <w:p w14:paraId="4A68683E" w14:textId="77777777" w:rsidR="00E16466" w:rsidRPr="00E16466" w:rsidRDefault="00E16466" w:rsidP="00915F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F4" w:rsidRPr="00E16466" w14:paraId="1C5F6574" w14:textId="77777777" w:rsidTr="00A0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53ACE40D" w14:textId="77777777"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Tour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0526C9CF" w14:textId="68F81E1F" w:rsidR="00915FF4" w:rsidRDefault="00915FF4" w:rsidP="00915F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 xml:space="preserve">You will be given a tour of the </w:t>
            </w:r>
            <w:r w:rsidR="00014A02">
              <w:rPr>
                <w:rFonts w:ascii="Arial" w:hAnsi="Arial" w:cs="Arial"/>
                <w:sz w:val="24"/>
                <w:szCs w:val="24"/>
              </w:rPr>
              <w:t>illustration s</w:t>
            </w:r>
            <w:r w:rsidRPr="00E16466">
              <w:rPr>
                <w:rFonts w:ascii="Arial" w:hAnsi="Arial" w:cs="Arial"/>
                <w:sz w:val="24"/>
                <w:szCs w:val="24"/>
              </w:rPr>
              <w:t>tudios.</w:t>
            </w:r>
            <w:r w:rsidR="002746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466">
              <w:rPr>
                <w:rFonts w:ascii="Arial" w:hAnsi="Arial" w:cs="Arial"/>
                <w:sz w:val="24"/>
                <w:szCs w:val="24"/>
              </w:rPr>
              <w:t>This is your opportunity to view work in progres</w:t>
            </w:r>
            <w:r w:rsidR="00E16466">
              <w:rPr>
                <w:rFonts w:ascii="Arial" w:hAnsi="Arial" w:cs="Arial"/>
                <w:sz w:val="24"/>
                <w:szCs w:val="24"/>
              </w:rPr>
              <w:t>s, and ask questions about the p</w:t>
            </w:r>
            <w:r w:rsidRPr="00E16466">
              <w:rPr>
                <w:rFonts w:ascii="Arial" w:hAnsi="Arial" w:cs="Arial"/>
                <w:sz w:val="24"/>
                <w:szCs w:val="24"/>
              </w:rPr>
              <w:t>rogramme.</w:t>
            </w:r>
            <w:r w:rsidR="002746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466">
              <w:rPr>
                <w:rFonts w:ascii="Arial" w:hAnsi="Arial" w:cs="Arial"/>
                <w:sz w:val="24"/>
                <w:szCs w:val="24"/>
              </w:rPr>
              <w:t>You will also</w:t>
            </w:r>
            <w:r w:rsidR="00E16466">
              <w:rPr>
                <w:rFonts w:ascii="Arial" w:hAnsi="Arial" w:cs="Arial"/>
                <w:sz w:val="24"/>
                <w:szCs w:val="24"/>
              </w:rPr>
              <w:t xml:space="preserve"> visit specific facilities and r</w:t>
            </w:r>
            <w:r w:rsidRPr="00E16466">
              <w:rPr>
                <w:rFonts w:ascii="Arial" w:hAnsi="Arial" w:cs="Arial"/>
                <w:sz w:val="24"/>
                <w:szCs w:val="24"/>
              </w:rPr>
              <w:t xml:space="preserve">esources accessed by </w:t>
            </w:r>
            <w:r w:rsidR="00014A02">
              <w:rPr>
                <w:rFonts w:ascii="Arial" w:hAnsi="Arial" w:cs="Arial"/>
                <w:sz w:val="24"/>
                <w:szCs w:val="24"/>
              </w:rPr>
              <w:t xml:space="preserve">illustration programme </w:t>
            </w:r>
            <w:r w:rsidRPr="00E16466">
              <w:rPr>
                <w:rFonts w:ascii="Arial" w:hAnsi="Arial" w:cs="Arial"/>
                <w:sz w:val="24"/>
                <w:szCs w:val="24"/>
              </w:rPr>
              <w:t>including enrichment areas.</w:t>
            </w:r>
          </w:p>
          <w:p w14:paraId="3C18BEE0" w14:textId="77777777" w:rsidR="00E16466" w:rsidRPr="00E16466" w:rsidRDefault="00E16466" w:rsidP="00915F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F4" w:rsidRPr="00E16466" w14:paraId="127F1997" w14:textId="77777777" w:rsidTr="00A0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12C3D0F6" w14:textId="77777777"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0A88C8BF" w14:textId="25A52710" w:rsidR="00915FF4" w:rsidRPr="00E16466" w:rsidRDefault="00915FF4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 xml:space="preserve">You will be introduced to the </w:t>
            </w:r>
            <w:r w:rsidR="00014A02">
              <w:rPr>
                <w:rFonts w:ascii="Arial" w:hAnsi="Arial" w:cs="Arial"/>
                <w:sz w:val="24"/>
                <w:szCs w:val="24"/>
              </w:rPr>
              <w:t xml:space="preserve">illustration </w:t>
            </w:r>
            <w:r w:rsidRPr="00E16466">
              <w:rPr>
                <w:rFonts w:ascii="Arial" w:hAnsi="Arial" w:cs="Arial"/>
                <w:sz w:val="24"/>
                <w:szCs w:val="24"/>
              </w:rPr>
              <w:t xml:space="preserve">team and be offered the opportunity to participate in a </w:t>
            </w:r>
            <w:r w:rsidR="00014A02">
              <w:rPr>
                <w:rFonts w:ascii="Arial" w:hAnsi="Arial" w:cs="Arial"/>
                <w:sz w:val="24"/>
                <w:szCs w:val="24"/>
              </w:rPr>
              <w:t xml:space="preserve">class. </w:t>
            </w:r>
          </w:p>
          <w:p w14:paraId="685E491F" w14:textId="005A5013" w:rsidR="00915FF4" w:rsidRDefault="00607A96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During this time you will </w:t>
            </w:r>
            <w:r w:rsidR="00915FF4" w:rsidRPr="00E16466">
              <w:rPr>
                <w:rFonts w:ascii="Arial" w:hAnsi="Arial" w:cs="Arial"/>
                <w:sz w:val="24"/>
                <w:szCs w:val="24"/>
              </w:rPr>
              <w:t>meet with and talk to current students on the programme</w:t>
            </w:r>
            <w:r w:rsidR="00014A02">
              <w:rPr>
                <w:rFonts w:ascii="Arial" w:hAnsi="Arial" w:cs="Arial"/>
                <w:sz w:val="24"/>
                <w:szCs w:val="24"/>
              </w:rPr>
              <w:t>.</w:t>
            </w:r>
            <w:r w:rsidR="00915FF4" w:rsidRPr="00E1646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42820CD" w14:textId="77777777" w:rsidR="00E16466" w:rsidRPr="00E16466" w:rsidRDefault="00E16466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F4" w:rsidRPr="00E16466" w14:paraId="3833D0DB" w14:textId="77777777" w:rsidTr="00A0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3105636A" w14:textId="77777777"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What work do you need to prepare</w:t>
            </w:r>
            <w:r w:rsidR="007B404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615BB69D" w14:textId="77777777" w:rsidR="00A667AD" w:rsidRDefault="00534080" w:rsidP="0053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 xml:space="preserve">Please bring along on the day </w:t>
            </w:r>
            <w:r w:rsidR="00014A02">
              <w:rPr>
                <w:rFonts w:ascii="Arial" w:hAnsi="Arial" w:cs="Arial"/>
                <w:sz w:val="24"/>
                <w:szCs w:val="24"/>
              </w:rPr>
              <w:t xml:space="preserve">a portfolio </w:t>
            </w:r>
            <w:r w:rsidR="00A667AD">
              <w:rPr>
                <w:rFonts w:ascii="Arial" w:hAnsi="Arial" w:cs="Arial"/>
                <w:sz w:val="24"/>
                <w:szCs w:val="24"/>
              </w:rPr>
              <w:t xml:space="preserve">(physical or </w:t>
            </w:r>
          </w:p>
          <w:p w14:paraId="36C39DC5" w14:textId="16799428" w:rsidR="00534080" w:rsidRPr="00E16466" w:rsidRDefault="00A667AD" w:rsidP="0053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digital) </w:t>
            </w:r>
            <w:r w:rsidR="00534080" w:rsidRPr="00E16466">
              <w:rPr>
                <w:rFonts w:ascii="Arial" w:hAnsi="Arial" w:cs="Arial"/>
                <w:sz w:val="24"/>
                <w:szCs w:val="24"/>
              </w:rPr>
              <w:t>of recent work of your own choice.  We would advise that you bring a variety which could include:</w:t>
            </w:r>
          </w:p>
          <w:p w14:paraId="09885441" w14:textId="77777777" w:rsidR="00534080" w:rsidRPr="00E16466" w:rsidRDefault="00534080" w:rsidP="0053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9E09F2" w14:textId="56CCDE9F" w:rsidR="00534080" w:rsidRPr="00A667AD" w:rsidRDefault="00915FF4" w:rsidP="00A667A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 xml:space="preserve">Drawing </w:t>
            </w:r>
            <w:r w:rsidR="00014A02">
              <w:rPr>
                <w:rFonts w:ascii="Arial" w:hAnsi="Arial" w:cs="Arial"/>
                <w:sz w:val="24"/>
                <w:szCs w:val="24"/>
              </w:rPr>
              <w:t xml:space="preserve">/paintings </w:t>
            </w:r>
          </w:p>
          <w:p w14:paraId="0DF03F17" w14:textId="77777777" w:rsidR="00534080" w:rsidRPr="00E16466" w:rsidRDefault="00883EE0" w:rsidP="005340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A</w:t>
            </w:r>
            <w:r w:rsidR="00915FF4" w:rsidRPr="00E16466">
              <w:rPr>
                <w:rFonts w:ascii="Arial" w:hAnsi="Arial" w:cs="Arial"/>
                <w:sz w:val="24"/>
                <w:szCs w:val="24"/>
              </w:rPr>
              <w:t xml:space="preserve"> sketchbook/journal. </w:t>
            </w:r>
          </w:p>
          <w:p w14:paraId="54B11558" w14:textId="41E08ADF" w:rsidR="00915FF4" w:rsidRPr="00E16466" w:rsidRDefault="00A667AD" w:rsidP="005340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B31D7">
              <w:rPr>
                <w:rFonts w:ascii="Arial" w:hAnsi="Arial" w:cs="Arial"/>
                <w:sz w:val="24"/>
                <w:szCs w:val="24"/>
              </w:rPr>
              <w:t>ink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B31D7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225FA3">
              <w:rPr>
                <w:rFonts w:ascii="Arial" w:hAnsi="Arial" w:cs="Arial"/>
                <w:sz w:val="24"/>
                <w:szCs w:val="24"/>
              </w:rPr>
              <w:t>website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 media</w:t>
            </w:r>
          </w:p>
          <w:p w14:paraId="288CAF75" w14:textId="77777777" w:rsidR="00915FF4" w:rsidRPr="00E16466" w:rsidRDefault="00915FF4" w:rsidP="0025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15FF4" w:rsidRPr="00E16466" w14:paraId="657C4ED7" w14:textId="77777777" w:rsidTr="00A0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36E021A0" w14:textId="77777777"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Presenting of Work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4F76B637" w14:textId="7A1F166F" w:rsidR="00915FF4" w:rsidRDefault="00534080" w:rsidP="005340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You will be expected to present your work to the Staff to view</w:t>
            </w:r>
            <w:r w:rsidR="00C3499C">
              <w:rPr>
                <w:rFonts w:ascii="Arial" w:hAnsi="Arial" w:cs="Arial"/>
                <w:sz w:val="24"/>
                <w:szCs w:val="24"/>
              </w:rPr>
              <w:t xml:space="preserve">. These examples and your intended career pathway </w:t>
            </w:r>
            <w:r w:rsidRPr="00E16466">
              <w:rPr>
                <w:rFonts w:ascii="Arial" w:hAnsi="Arial" w:cs="Arial"/>
                <w:sz w:val="24"/>
                <w:szCs w:val="24"/>
              </w:rPr>
              <w:t>will form the basis of</w:t>
            </w:r>
            <w:r w:rsidR="00A667AD">
              <w:rPr>
                <w:rFonts w:ascii="Arial" w:hAnsi="Arial" w:cs="Arial"/>
                <w:sz w:val="24"/>
                <w:szCs w:val="24"/>
              </w:rPr>
              <w:t xml:space="preserve"> the discussion.</w:t>
            </w:r>
          </w:p>
          <w:p w14:paraId="18393393" w14:textId="77777777" w:rsidR="00B45BD9" w:rsidRPr="00E16466" w:rsidRDefault="00B45BD9" w:rsidP="005340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F4" w:rsidRPr="00E16466" w14:paraId="78178038" w14:textId="77777777" w:rsidTr="00A052D2">
        <w:tc>
          <w:tcPr>
            <w:tcW w:w="2518" w:type="dxa"/>
            <w:tcBorders>
              <w:right w:val="single" w:sz="4" w:space="0" w:color="auto"/>
            </w:tcBorders>
          </w:tcPr>
          <w:p w14:paraId="6CE97009" w14:textId="77777777" w:rsidR="00915FF4" w:rsidRPr="00E16466" w:rsidRDefault="00915FF4" w:rsidP="002526CE">
            <w:pPr>
              <w:pStyle w:val="NoSpaci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Any other information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07ADE06B" w14:textId="77777777" w:rsidR="00915FF4" w:rsidRDefault="00534080" w:rsidP="00252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You</w:t>
            </w:r>
            <w:r w:rsidR="00915FF4" w:rsidRPr="00E16466">
              <w:rPr>
                <w:rFonts w:ascii="Arial" w:hAnsi="Arial" w:cs="Arial"/>
                <w:sz w:val="24"/>
                <w:szCs w:val="24"/>
              </w:rPr>
              <w:t xml:space="preserve"> will gain an overview of the programme of study, and its context within the College and the Blackpool </w:t>
            </w:r>
            <w:r w:rsidR="00C3499C">
              <w:rPr>
                <w:rFonts w:ascii="Arial" w:hAnsi="Arial" w:cs="Arial"/>
                <w:sz w:val="24"/>
                <w:szCs w:val="24"/>
              </w:rPr>
              <w:t xml:space="preserve">Creative Industries </w:t>
            </w:r>
            <w:r w:rsidR="00915FF4" w:rsidRPr="00E16466">
              <w:rPr>
                <w:rFonts w:ascii="Arial" w:hAnsi="Arial" w:cs="Arial"/>
                <w:sz w:val="24"/>
                <w:szCs w:val="24"/>
              </w:rPr>
              <w:t>environment.</w:t>
            </w:r>
          </w:p>
          <w:p w14:paraId="527BF29E" w14:textId="11A87C1B" w:rsidR="0027467F" w:rsidRPr="00E16466" w:rsidRDefault="0027467F" w:rsidP="00252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89EE8F8" w14:textId="77777777" w:rsidR="00F47B99" w:rsidRDefault="00F47B99"/>
    <w:sectPr w:rsidR="00F47B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9B56" w14:textId="77777777" w:rsidR="00564713" w:rsidRDefault="00564713" w:rsidP="00B45BD9">
      <w:r>
        <w:separator/>
      </w:r>
    </w:p>
  </w:endnote>
  <w:endnote w:type="continuationSeparator" w:id="0">
    <w:p w14:paraId="3D275DD6" w14:textId="77777777" w:rsidR="00564713" w:rsidRDefault="00564713" w:rsidP="00B4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B9FAF" w14:textId="77777777" w:rsidR="00564713" w:rsidRDefault="00564713" w:rsidP="00B45BD9">
      <w:r>
        <w:separator/>
      </w:r>
    </w:p>
  </w:footnote>
  <w:footnote w:type="continuationSeparator" w:id="0">
    <w:p w14:paraId="55BA0992" w14:textId="77777777" w:rsidR="00564713" w:rsidRDefault="00564713" w:rsidP="00B4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F8AF" w14:textId="77777777" w:rsidR="00B45BD9" w:rsidRDefault="00B45BD9" w:rsidP="00B45BD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FA41EC" wp14:editId="6FBFDFCF">
          <wp:extent cx="2705100" cy="1438275"/>
          <wp:effectExtent l="0" t="0" r="0" b="9525"/>
          <wp:docPr id="1" name="Picture 1" descr="C:\Users\nbe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ee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D0893" w14:textId="77777777" w:rsidR="00B45BD9" w:rsidRDefault="00B45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1D9D"/>
    <w:multiLevelType w:val="hybridMultilevel"/>
    <w:tmpl w:val="6846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A45ED"/>
    <w:multiLevelType w:val="hybridMultilevel"/>
    <w:tmpl w:val="C15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2E8B"/>
    <w:multiLevelType w:val="hybridMultilevel"/>
    <w:tmpl w:val="94E0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14196"/>
    <w:multiLevelType w:val="hybridMultilevel"/>
    <w:tmpl w:val="B588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7A"/>
    <w:rsid w:val="00014A02"/>
    <w:rsid w:val="00225FA3"/>
    <w:rsid w:val="0027181F"/>
    <w:rsid w:val="0027467F"/>
    <w:rsid w:val="00424EED"/>
    <w:rsid w:val="00482474"/>
    <w:rsid w:val="004B31D7"/>
    <w:rsid w:val="004C34A4"/>
    <w:rsid w:val="00534080"/>
    <w:rsid w:val="00564713"/>
    <w:rsid w:val="005B56B4"/>
    <w:rsid w:val="00607A96"/>
    <w:rsid w:val="00713663"/>
    <w:rsid w:val="007B404E"/>
    <w:rsid w:val="007D2912"/>
    <w:rsid w:val="00811962"/>
    <w:rsid w:val="00883EE0"/>
    <w:rsid w:val="008C11DE"/>
    <w:rsid w:val="00915FF4"/>
    <w:rsid w:val="00A052D2"/>
    <w:rsid w:val="00A667AD"/>
    <w:rsid w:val="00A732EE"/>
    <w:rsid w:val="00B45BD9"/>
    <w:rsid w:val="00B523CD"/>
    <w:rsid w:val="00C3499C"/>
    <w:rsid w:val="00C3617A"/>
    <w:rsid w:val="00D251E1"/>
    <w:rsid w:val="00E16466"/>
    <w:rsid w:val="00E70078"/>
    <w:rsid w:val="00EB5FF3"/>
    <w:rsid w:val="00F4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06E4"/>
  <w15:docId w15:val="{BA717EF9-03B7-474F-B34F-01B582D0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17A"/>
    <w:pPr>
      <w:spacing w:after="0" w:line="240" w:lineRule="auto"/>
    </w:pPr>
  </w:style>
  <w:style w:type="table" w:styleId="TableGrid">
    <w:name w:val="Table Grid"/>
    <w:basedOn w:val="TableNormal"/>
    <w:uiPriority w:val="59"/>
    <w:rsid w:val="00C3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663"/>
    <w:pPr>
      <w:ind w:left="720"/>
      <w:contextualSpacing/>
    </w:pPr>
  </w:style>
  <w:style w:type="table" w:styleId="LightList">
    <w:name w:val="Light List"/>
    <w:basedOn w:val="TableNormal"/>
    <w:uiPriority w:val="61"/>
    <w:rsid w:val="00B45B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5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D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5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D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Beeston</dc:creator>
  <cp:lastModifiedBy>Lynda Robinson</cp:lastModifiedBy>
  <cp:revision>3</cp:revision>
  <dcterms:created xsi:type="dcterms:W3CDTF">2021-11-29T09:47:00Z</dcterms:created>
  <dcterms:modified xsi:type="dcterms:W3CDTF">2021-11-29T09:48:00Z</dcterms:modified>
</cp:coreProperties>
</file>